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BF3" w:rsidRDefault="00093BF3" w:rsidP="005D13B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019F" w:rsidRPr="0002019F" w:rsidRDefault="005D13B7" w:rsidP="00D9167A">
      <w:pPr>
        <w:autoSpaceDE w:val="0"/>
        <w:autoSpaceDN w:val="0"/>
        <w:adjustRightInd w:val="0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84728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самообследовании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9167A" w:rsidRDefault="00D9167A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br w:type="page"/>
      </w:r>
    </w:p>
    <w:p w:rsidR="00D9167A" w:rsidRPr="0002019F" w:rsidRDefault="00D9167A" w:rsidP="00D916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lastRenderedPageBreak/>
        <w:t>Положение</w:t>
      </w:r>
    </w:p>
    <w:p w:rsidR="00D9167A" w:rsidRPr="0002019F" w:rsidRDefault="00D9167A" w:rsidP="00D916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о </w:t>
      </w:r>
      <w:proofErr w:type="spellStart"/>
      <w:r w:rsidRPr="0002019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самообследовании</w:t>
      </w:r>
      <w:proofErr w:type="spellEnd"/>
    </w:p>
    <w:p w:rsidR="00D9167A" w:rsidRPr="0002019F" w:rsidRDefault="00D9167A" w:rsidP="00D916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  <w:r w:rsidRPr="0002019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муниципального </w:t>
      </w:r>
      <w:r w:rsidRPr="0002019F"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>автономного</w:t>
      </w:r>
      <w:r w:rsidR="00C5511D"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 xml:space="preserve"> </w:t>
      </w:r>
      <w:r w:rsidRPr="0002019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дошкольного образовательного учреждения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“</w:t>
      </w:r>
      <w:r w:rsidRPr="0002019F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Детский сад №261 комбинированного вида с воспитанием и обучением на татарском языке</w:t>
      </w: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”</w:t>
      </w:r>
      <w:r w:rsidRPr="0002019F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 Советского района г.</w:t>
      </w:r>
      <w:r w:rsidR="00C5511D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 </w:t>
      </w:r>
      <w:r w:rsidRPr="0002019F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Казани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 Общие положения.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Положение определяет порядок и принципы проведения </w:t>
      </w:r>
      <w:proofErr w:type="spellStart"/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муниципального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автономного</w:t>
      </w: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образовательного учреждения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«Д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етский сад № 261 комбинированного вида с воспитанием и обучением на татарском языке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Советского района 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азани</w:t>
      </w: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МАДОУ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«Д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етский сад № 261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D35EC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Положение разработано в соответствии с п.3 части 2 статьи 29 Федерального закона от 29 декабря 2012 г. № 273-ФЗ «Об образовании в</w:t>
      </w:r>
      <w:r w:rsidR="000D35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Российской Федерации» (собрание законодательства Российской Федерации, 2012, №53, ст.7598; 2013, № 19, ст.2326); приказом Министерства образования и науки Российской Федерации от 14 июля 2013 года № 462 «Об утверждении порядка проведения </w:t>
      </w:r>
      <w:proofErr w:type="spellStart"/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организации».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</w:t>
      </w:r>
      <w:proofErr w:type="spellStart"/>
      <w:r w:rsidRPr="0002019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Самообследование</w:t>
      </w:r>
      <w:proofErr w:type="spellEnd"/>
      <w:r w:rsidRPr="0002019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– </w:t>
      </w: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процедура, которая проводится ежегодно, носит системный характер, направлена на развитие образовательной среды и педагогического процесса.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II. Цели </w:t>
      </w:r>
      <w:proofErr w:type="spellStart"/>
      <w:r w:rsidRPr="000201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самообследования</w:t>
      </w:r>
      <w:proofErr w:type="spellEnd"/>
      <w:r w:rsidRPr="000201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обеспечение доступности и открытости информации о деятельности </w:t>
      </w:r>
      <w:r w:rsidR="0013187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МАДОУ </w:t>
      </w:r>
      <w:r w:rsidR="00131875">
        <w:rPr>
          <w:rFonts w:ascii="Times New Roman" w:eastAsia="Times New Roman" w:hAnsi="Times New Roman" w:cs="Times New Roman"/>
          <w:sz w:val="28"/>
          <w:szCs w:val="28"/>
          <w:lang w:eastAsia="ru-RU"/>
        </w:rPr>
        <w:t>«Д</w:t>
      </w:r>
      <w:r w:rsidR="0013187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етский сад № 261</w:t>
      </w:r>
      <w:r w:rsidR="0013187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получение объективной информацию о состоянии образовательной деятельности в </w:t>
      </w:r>
      <w:r w:rsidR="000D35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МАДОУ </w:t>
      </w:r>
      <w:r w:rsidR="000D35EC">
        <w:rPr>
          <w:rFonts w:ascii="Times New Roman" w:eastAsia="Times New Roman" w:hAnsi="Times New Roman" w:cs="Times New Roman"/>
          <w:sz w:val="28"/>
          <w:szCs w:val="28"/>
          <w:lang w:eastAsia="ru-RU"/>
        </w:rPr>
        <w:t>«Д</w:t>
      </w:r>
      <w:r w:rsidR="000D35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етский сад № 261</w:t>
      </w:r>
      <w:r w:rsidR="000D35E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III. Этапы, сроки и ответственные проведения </w:t>
      </w:r>
      <w:proofErr w:type="spellStart"/>
      <w:r w:rsidRPr="000201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самообследования</w:t>
      </w:r>
      <w:proofErr w:type="spellEnd"/>
      <w:r w:rsidRPr="000201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планирование и подготовка работ по проведению </w:t>
      </w:r>
      <w:proofErr w:type="spellStart"/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(апрель — май текущего года на отчетный период);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организация и проведение процедуры </w:t>
      </w:r>
      <w:proofErr w:type="spellStart"/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(май — август текущего года на отчетный период);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обобщение полученных результатов и на их основе формирование отчета (май — август текущего года на отчетный период);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1.4. рассмотрение отчета Педагогическим советом </w:t>
      </w:r>
      <w:r w:rsidR="000D35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МАДОУ </w:t>
      </w:r>
      <w:r w:rsidR="000D35EC">
        <w:rPr>
          <w:rFonts w:ascii="Times New Roman" w:eastAsia="Times New Roman" w:hAnsi="Times New Roman" w:cs="Times New Roman"/>
          <w:sz w:val="28"/>
          <w:szCs w:val="28"/>
          <w:lang w:eastAsia="ru-RU"/>
        </w:rPr>
        <w:t>«Д</w:t>
      </w:r>
      <w:r w:rsidR="000D35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етский сад № 261</w:t>
      </w:r>
      <w:r w:rsidR="000D35E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D35EC"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019F">
        <w:rPr>
          <w:rFonts w:ascii="Times New Roman" w:eastAsia="Times New Roman" w:hAnsi="Times New Roman" w:cs="Times New Roman"/>
          <w:sz w:val="28"/>
          <w:szCs w:val="28"/>
          <w:lang w:eastAsia="ru-RU"/>
        </w:rPr>
        <w:t>(август текущего года на отчетный период).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1.5.Ответственные за проведение </w:t>
      </w:r>
      <w:proofErr w:type="spellStart"/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самообследования</w:t>
      </w:r>
      <w:proofErr w:type="spellEnd"/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закрепляются в приказе, в соответствии с прилагаемым к приказу планом — графиком проведения</w:t>
      </w:r>
      <w:r w:rsidR="000D35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самообследования</w:t>
      </w:r>
      <w:proofErr w:type="spellEnd"/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IV. Содержание </w:t>
      </w:r>
      <w:proofErr w:type="spellStart"/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самообследования</w:t>
      </w:r>
      <w:proofErr w:type="spellEnd"/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1 часть (аналитическая):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Анализ образовательной деятельности,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Анализ системы управления </w:t>
      </w:r>
      <w:r w:rsidR="000D35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МАДОУ </w:t>
      </w:r>
      <w:r w:rsidR="000D35EC">
        <w:rPr>
          <w:rFonts w:ascii="Times New Roman" w:eastAsia="Times New Roman" w:hAnsi="Times New Roman" w:cs="Times New Roman"/>
          <w:sz w:val="28"/>
          <w:szCs w:val="28"/>
          <w:lang w:eastAsia="ru-RU"/>
        </w:rPr>
        <w:t>«Д</w:t>
      </w:r>
      <w:r w:rsidR="000D35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етский сад № 261</w:t>
      </w:r>
      <w:r w:rsidR="000D35E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Анализ содержания и качества подготовки воспитанников,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Анализ организации учебного процесса,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Анализ качества кадрового, учебно-методического, библиотечно-информационного обеспечения,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Анализ материально-технической базы,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Анализ функционирования внутренней системы оценки качества образования.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2 часть (показатели деятельности </w:t>
      </w:r>
      <w:r w:rsidR="000D35EC" w:rsidRPr="000A3B1C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МАДОУ </w:t>
      </w:r>
      <w:r w:rsidR="000D35EC" w:rsidRPr="000A3B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«Д</w:t>
      </w:r>
      <w:r w:rsidR="000D35EC" w:rsidRPr="000A3B1C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етский сад № 261</w:t>
      </w:r>
      <w:r w:rsidR="000D35EC" w:rsidRPr="000A3B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):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1. Общие сведения о дошкольной образовательной организации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1.1. Реквизиты лицензии (орган, выдавший лицензию; номер лицензии, серия, номер бланка; начало периода действия; окончание периода действия);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1.2. Общая численность детей: в возрасте до 3 лет; в возрасте от 3 до 7 лет;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1.3. Реализуемые образовательные программы в соответствии с лицензией (основные и дополнительные) (перечислить);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1.4. Численность и доля воспитанников по основным образовательным программам дошкольного образования, в том числе: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="000D35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</w:t>
      </w:r>
      <w:proofErr w:type="gramStart"/>
      <w:r w:rsidR="000D35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режиме полного дня</w:t>
      </w:r>
      <w:proofErr w:type="gramEnd"/>
      <w:r w:rsidR="000D35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(10,5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-12 часов);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семейной дошкольной группе, являющейся структурным подразделением </w:t>
      </w:r>
      <w:r w:rsidR="000D35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МАДОУ </w:t>
      </w:r>
      <w:r w:rsidR="000D35EC">
        <w:rPr>
          <w:rFonts w:ascii="Times New Roman" w:eastAsia="Times New Roman" w:hAnsi="Times New Roman" w:cs="Times New Roman"/>
          <w:sz w:val="28"/>
          <w:szCs w:val="28"/>
          <w:lang w:eastAsia="ru-RU"/>
        </w:rPr>
        <w:t>«Д</w:t>
      </w:r>
      <w:r w:rsidR="000D35E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етский сад № 261</w:t>
      </w:r>
      <w:r w:rsidR="000D35E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1.5. Осуществление присмотра и ухода за детьми (наряду с реализацией дошкольной образовательной программы):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численность и доля детей в общей численности обучающихся, получающих услуги присмотра и ухода: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="000D35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</w:t>
      </w:r>
      <w:proofErr w:type="gramStart"/>
      <w:r w:rsidR="000D35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режиме полного дня</w:t>
      </w:r>
      <w:proofErr w:type="gramEnd"/>
      <w:r w:rsidR="000D35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(10,5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-12 часов);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1.6. Количество/доля обучающихся с ограниченными возможностями здоровья, получающих услуги: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 коррекции недостатков в физическом и (или) психическом развитии;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 освоению основной образовательной программы дошкольного образования;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 присмотру и уходу.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2. Качество реализации основной образовательной программы дошкольного</w:t>
      </w:r>
      <w:r w:rsidR="000A3B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</w:t>
      </w:r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образования, а также присмотра и ухода за детьми: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2.1. Уровень заболеваемости детей (средний показатель пропуска дошкольной образовательной организации по болезни на одного ребенка);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2.2. Характеристики развития детей: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доля детей, имеющий высокий уровень развития личностных качеств в соответствии с возрастом;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доля детей, имеющий средний уровень развития личностных качеств в соответствии с возрастом;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доля детей, имеющий низкий уровень развития личностных качеств в соответствии с возрастом.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2.3. Соответствие показателей развития детей ожиданиям родителей: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доля родителей, удовлетворенных успехами своего ребенка в </w:t>
      </w:r>
      <w:proofErr w:type="gramStart"/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дошкольном</w:t>
      </w:r>
      <w:proofErr w:type="gramEnd"/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учреждении</w:t>
      </w:r>
      <w:proofErr w:type="gramEnd"/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;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доля родителей, не вполне удовлетворенных успехами своего ребенка в дошкольном учреждении;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доля родителей, не удовлетворенных успехами своего ребенка в дошкольном учреждении;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2.4. Соответствие уровня оказания образовательных услуг ожиданиям родителей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доля родителей, полагающих уровень образовательных услуг высоким;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доля родителей, полагающих уровень образовательных услуг средним;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доля родителей, полагающих уровень образовательных услуг низким;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2.5. Соответствие уровня оказания услуг по присмотру и уходу за детьми ожиданиям родителей: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доля родителей, полагающих уровень услуг по присмотру и уходу за детьми высоким;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доля родителей, полагающих уровень услуг по присмотру и уходу за детьми средним;</w:t>
      </w:r>
    </w:p>
    <w:p w:rsidR="0002019F" w:rsidRPr="0002019F" w:rsidRDefault="0002019F" w:rsidP="0002019F">
      <w:pPr>
        <w:tabs>
          <w:tab w:val="num" w:pos="360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Symbol" w:eastAsia="Symbol" w:hAnsi="Symbol" w:cs="Symbol"/>
          <w:bCs/>
          <w:iCs/>
          <w:sz w:val="28"/>
          <w:szCs w:val="28"/>
          <w:lang w:eastAsia="ru-RU"/>
        </w:rPr>
        <w:t></w:t>
      </w:r>
      <w:r w:rsidRPr="0002019F">
        <w:rPr>
          <w:rFonts w:ascii="Times New Roman" w:eastAsia="Symbol" w:hAnsi="Times New Roman" w:cs="Times New Roman"/>
          <w:bCs/>
          <w:iCs/>
          <w:sz w:val="14"/>
          <w:szCs w:val="14"/>
          <w:lang w:eastAsia="ru-RU"/>
        </w:rPr>
        <w:t xml:space="preserve">        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доля родителей, полагающих уровень услуг по присмотру и уходу за детьми низким.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3. Кадровое обеспечение учебного процесса: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3.1. Общая численность педагогических работников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3.2. Количество/доля педагогических работников, имеющих высшее образование, из них: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3.2.1. непедагогическое.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3.3 Количество/доля педагогических работников, имеющих среднее специальное образование, из них: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3.3.1 непедагогическое.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3.4 Количество/доля педагогических работников, которым по результатам аттестации присвоена квалификационная категория, из них: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3.4.1 высшая;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3.4.2 первая;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3.5 Количество/доля педагогических работников, педагогический стаж работы которых составляет:</w:t>
      </w:r>
    </w:p>
    <w:p w:rsidR="0002019F" w:rsidRPr="0002019F" w:rsidRDefault="00C5511D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3.6</w:t>
      </w:r>
      <w:r w:rsidR="0002019F"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.1 до 5 лет, в том числе молодых специалистов;</w:t>
      </w:r>
    </w:p>
    <w:p w:rsidR="0002019F" w:rsidRPr="0002019F" w:rsidRDefault="00C5511D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3.7</w:t>
      </w:r>
      <w:r w:rsidR="0002019F"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.2 свыше 30 лет;</w:t>
      </w:r>
    </w:p>
    <w:p w:rsidR="0002019F" w:rsidRPr="0002019F" w:rsidRDefault="00C5511D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3.8</w:t>
      </w:r>
      <w:r w:rsidR="0002019F"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Количество/доля педагогических работников в возрасте до 30 лет;</w:t>
      </w:r>
    </w:p>
    <w:p w:rsidR="0002019F" w:rsidRPr="0002019F" w:rsidRDefault="00C5511D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3.9</w:t>
      </w:r>
      <w:r w:rsidR="0002019F"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Количество/доля педагогических работников в возрасте от 55 лет;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3.8 Количество/доля педагогических работников и управленческих кадров, прошедших за последние 5 лет повышение квалификации/переподготовку по профилю осуществляемой ими образовательной деятельности в учреждениях высшего профессионального образования, а также в учреждениях системы переподготовки и повышения квалификации.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</w:t>
      </w:r>
      <w:r w:rsidR="00C5511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10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Доля педагогических и управленческих кадров, прошедших повышение</w:t>
      </w:r>
    </w:p>
    <w:p w:rsidR="0002019F" w:rsidRPr="0002019F" w:rsidRDefault="000A3B1C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квалификации для работы по </w:t>
      </w:r>
      <w:r w:rsidR="0002019F"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ФГОС (в общей численности педагогических и управленческих кадров), в том числе:</w:t>
      </w:r>
    </w:p>
    <w:p w:rsidR="0002019F" w:rsidRPr="0002019F" w:rsidRDefault="00C5511D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3.11</w:t>
      </w:r>
      <w:r w:rsidR="0002019F"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Соотношение педагог/ребенок в дошкольной организации;</w:t>
      </w:r>
    </w:p>
    <w:p w:rsidR="0002019F" w:rsidRPr="0002019F" w:rsidRDefault="00C5511D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3.12</w:t>
      </w:r>
      <w:r w:rsidR="0002019F"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Наличие в дошкольной образовательной организации специалистов: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sym w:font="Symbol" w:char="F0B7"/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музыкального руководителя;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sym w:font="Symbol" w:char="F0B7"/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инструктора по физкультуре;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sym w:font="Symbol" w:char="F0B7"/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gramStart"/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педагогов коррекционного обучения (при наличии групп компенсирующей</w:t>
      </w:r>
      <w:proofErr w:type="gramEnd"/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направленности);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sym w:font="Symbol" w:char="F0B7"/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педагога-психолога;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sym w:font="Symbol" w:char="F0B7"/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медицинской сестры, работающей на постоянной основе;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sym w:font="Symbol" w:char="F0B7"/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специалистов по лечебной физкультуре (для ослабленных, часто болеющих детей, детей с ограниченными возможностями здоровья).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4. Инфраструктура </w:t>
      </w:r>
      <w:r w:rsidR="000A3B1C" w:rsidRPr="000A3B1C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МАДОУ </w:t>
      </w:r>
      <w:r w:rsidR="000A3B1C" w:rsidRPr="000A3B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«Д</w:t>
      </w:r>
      <w:r w:rsidR="000A3B1C" w:rsidRPr="000A3B1C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етский сад № 261</w:t>
      </w:r>
      <w:r w:rsidR="000A3B1C" w:rsidRPr="000A3B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: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4.1 Соблюдение в группах гигиенических норм площади на одного ребенка (нормативов наполняемости групп);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4.2 Наличие физкультурного и музыкального залов;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4.3 Наличие прогулочных площадок, обеспечивающих физическую активность и разнообразную игровую деятельность детей на прогулке;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4.4 Оснащение групп мебелью, игровым и дидактическим материалом в соответстви</w:t>
      </w:r>
      <w:r w:rsidR="000A3B1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с ФГОС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4.5 Наличие в дошкольной организации возможностей, необходимых для организации питания детей;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4.6 Наличие в дошкольной организации возможностей для дополнительного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образования детей;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4.7 Наличие возможностей для работы специалистов, в том числе для педагогов коррекционного образования;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4.8 Наличие дополнительных помещений для организации разнообразной деятельности детей.</w:t>
      </w:r>
    </w:p>
    <w:p w:rsidR="0002019F" w:rsidRPr="0002019F" w:rsidRDefault="0002019F" w:rsidP="0002019F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V. Результаты </w:t>
      </w:r>
      <w:proofErr w:type="spellStart"/>
      <w:r w:rsidRPr="0002019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самообследования</w:t>
      </w:r>
      <w:proofErr w:type="spellEnd"/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оформляются в виде отчета по </w:t>
      </w:r>
      <w:proofErr w:type="spellStart"/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самообследованию</w:t>
      </w:r>
      <w:proofErr w:type="spellEnd"/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соответствии с п. IV. по состоянию на 1 августа текущего года отчетного периода, заверяется заведующим. Не позднее 1 сентября текущего года, отчет о результатах </w:t>
      </w:r>
      <w:proofErr w:type="spellStart"/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самообследования</w:t>
      </w:r>
      <w:proofErr w:type="spellEnd"/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размещается на официальном сайте </w:t>
      </w:r>
      <w:r w:rsidR="000A3B1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МАДОУ </w:t>
      </w:r>
      <w:r w:rsidR="000A3B1C">
        <w:rPr>
          <w:rFonts w:ascii="Times New Roman" w:eastAsia="Times New Roman" w:hAnsi="Times New Roman" w:cs="Times New Roman"/>
          <w:sz w:val="28"/>
          <w:szCs w:val="28"/>
          <w:lang w:eastAsia="ru-RU"/>
        </w:rPr>
        <w:t>«Д</w:t>
      </w:r>
      <w:r w:rsidR="000A3B1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етский сад № 261</w:t>
      </w:r>
      <w:r w:rsidR="000A3B1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201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информационно телек</w:t>
      </w:r>
      <w:r w:rsidR="000A3B1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оммуникационной сети Интернет.</w:t>
      </w:r>
    </w:p>
    <w:p w:rsidR="0002019F" w:rsidRPr="0002019F" w:rsidRDefault="0002019F" w:rsidP="000201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019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F6286" w:rsidRDefault="004F6286"/>
    <w:sectPr w:rsidR="004F6286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D69" w:rsidRDefault="001C0D69" w:rsidP="00130E76">
      <w:pPr>
        <w:spacing w:after="0" w:line="240" w:lineRule="auto"/>
      </w:pPr>
      <w:r>
        <w:separator/>
      </w:r>
    </w:p>
  </w:endnote>
  <w:endnote w:type="continuationSeparator" w:id="0">
    <w:p w:rsidR="001C0D69" w:rsidRDefault="001C0D69" w:rsidP="00130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98531214"/>
      <w:docPartObj>
        <w:docPartGallery w:val="Page Numbers (Bottom of Page)"/>
        <w:docPartUnique/>
      </w:docPartObj>
    </w:sdtPr>
    <w:sdtEndPr/>
    <w:sdtContent>
      <w:p w:rsidR="00130E76" w:rsidRDefault="00130E7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13B7">
          <w:rPr>
            <w:noProof/>
          </w:rPr>
          <w:t>8</w:t>
        </w:r>
        <w:r>
          <w:fldChar w:fldCharType="end"/>
        </w:r>
      </w:p>
    </w:sdtContent>
  </w:sdt>
  <w:p w:rsidR="00130E76" w:rsidRDefault="00130E7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D69" w:rsidRDefault="001C0D69" w:rsidP="00130E76">
      <w:pPr>
        <w:spacing w:after="0" w:line="240" w:lineRule="auto"/>
      </w:pPr>
      <w:r>
        <w:separator/>
      </w:r>
    </w:p>
  </w:footnote>
  <w:footnote w:type="continuationSeparator" w:id="0">
    <w:p w:rsidR="001C0D69" w:rsidRDefault="001C0D69" w:rsidP="00130E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19F"/>
    <w:rsid w:val="0002019F"/>
    <w:rsid w:val="00093BF3"/>
    <w:rsid w:val="000A3B1C"/>
    <w:rsid w:val="000D35EC"/>
    <w:rsid w:val="00130E76"/>
    <w:rsid w:val="00131875"/>
    <w:rsid w:val="001C0D69"/>
    <w:rsid w:val="0044634D"/>
    <w:rsid w:val="004F6286"/>
    <w:rsid w:val="005D13B7"/>
    <w:rsid w:val="00C5511D"/>
    <w:rsid w:val="00D9167A"/>
    <w:rsid w:val="00E4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4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414B3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0E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30E76"/>
  </w:style>
  <w:style w:type="paragraph" w:styleId="a7">
    <w:name w:val="footer"/>
    <w:basedOn w:val="a"/>
    <w:link w:val="a8"/>
    <w:uiPriority w:val="99"/>
    <w:unhideWhenUsed/>
    <w:rsid w:val="00130E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30E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4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414B3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0E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30E76"/>
  </w:style>
  <w:style w:type="paragraph" w:styleId="a7">
    <w:name w:val="footer"/>
    <w:basedOn w:val="a"/>
    <w:link w:val="a8"/>
    <w:uiPriority w:val="99"/>
    <w:unhideWhenUsed/>
    <w:rsid w:val="00130E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30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02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8</Pages>
  <Words>1239</Words>
  <Characters>7064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2016-09-28T06:34:00Z</cp:lastPrinted>
  <dcterms:created xsi:type="dcterms:W3CDTF">2016-03-22T15:25:00Z</dcterms:created>
  <dcterms:modified xsi:type="dcterms:W3CDTF">2016-10-02T13:29:00Z</dcterms:modified>
</cp:coreProperties>
</file>